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A1" w:rsidRPr="005224A2" w:rsidRDefault="00671818" w:rsidP="005224A2">
      <w:pPr>
        <w:pStyle w:val="ConsPlusNormal"/>
        <w:spacing w:line="276" w:lineRule="auto"/>
        <w:ind w:left="11199"/>
        <w:jc w:val="center"/>
        <w:rPr>
          <w:rFonts w:ascii="Times New Roman" w:hAnsi="Times New Roman" w:cs="Times New Roman"/>
          <w:sz w:val="28"/>
          <w:szCs w:val="28"/>
        </w:rPr>
      </w:pPr>
      <w:r w:rsidRPr="005224A2">
        <w:rPr>
          <w:rFonts w:ascii="Times New Roman" w:hAnsi="Times New Roman" w:cs="Times New Roman"/>
          <w:sz w:val="28"/>
          <w:szCs w:val="28"/>
        </w:rPr>
        <w:t>УТВЕРЖДЕН</w:t>
      </w:r>
    </w:p>
    <w:p w:rsidR="007830A1" w:rsidRPr="005224A2" w:rsidRDefault="007830A1" w:rsidP="005224A2">
      <w:pPr>
        <w:pStyle w:val="ConsPlusNormal"/>
        <w:spacing w:line="276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 w:rsidRPr="005224A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77C22" w:rsidRPr="005224A2">
        <w:rPr>
          <w:rFonts w:ascii="Times New Roman" w:hAnsi="Times New Roman" w:cs="Times New Roman"/>
          <w:sz w:val="28"/>
          <w:szCs w:val="28"/>
        </w:rPr>
        <w:t>БЕН РАН</w:t>
      </w:r>
      <w:r w:rsidR="005224A2" w:rsidRPr="005224A2">
        <w:rPr>
          <w:rFonts w:ascii="Times New Roman" w:hAnsi="Times New Roman" w:cs="Times New Roman"/>
          <w:sz w:val="28"/>
          <w:szCs w:val="28"/>
        </w:rPr>
        <w:t xml:space="preserve"> </w:t>
      </w:r>
      <w:r w:rsidR="00671818" w:rsidRPr="005224A2">
        <w:rPr>
          <w:rFonts w:ascii="Times New Roman" w:hAnsi="Times New Roman" w:cs="Times New Roman"/>
          <w:sz w:val="28"/>
          <w:szCs w:val="28"/>
        </w:rPr>
        <w:t>от 22.09.2021 №78</w:t>
      </w:r>
    </w:p>
    <w:p w:rsidR="007830A1" w:rsidRPr="005224A2" w:rsidRDefault="009D290A" w:rsidP="009D290A">
      <w:pPr>
        <w:pStyle w:val="ConsPlusNormal"/>
        <w:spacing w:line="276" w:lineRule="auto"/>
        <w:ind w:left="10915" w:hanging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24A2" w:rsidRPr="005224A2">
        <w:rPr>
          <w:rFonts w:ascii="Times New Roman" w:hAnsi="Times New Roman" w:cs="Times New Roman"/>
          <w:sz w:val="28"/>
          <w:szCs w:val="28"/>
        </w:rPr>
        <w:t>(в редакции приказа от 07.07.2022 №30)</w:t>
      </w:r>
    </w:p>
    <w:p w:rsidR="007830A1" w:rsidRPr="005224A2" w:rsidRDefault="00783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56DA" w:rsidRPr="005224A2" w:rsidRDefault="000956DA" w:rsidP="000D2C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5224A2">
        <w:rPr>
          <w:rFonts w:ascii="Times New Roman" w:hAnsi="Times New Roman" w:cs="Times New Roman"/>
          <w:sz w:val="28"/>
          <w:szCs w:val="28"/>
        </w:rPr>
        <w:t>ПЛАН</w:t>
      </w:r>
    </w:p>
    <w:p w:rsidR="000956DA" w:rsidRPr="005224A2" w:rsidRDefault="00BC281F" w:rsidP="000D2C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24A2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="00A77C22" w:rsidRPr="005224A2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учреждения науки Библиотека по естественным наукам Российской академии наук </w:t>
      </w:r>
      <w:r w:rsidR="008013DE" w:rsidRPr="005224A2">
        <w:rPr>
          <w:rFonts w:ascii="Times New Roman" w:hAnsi="Times New Roman" w:cs="Times New Roman"/>
          <w:sz w:val="28"/>
          <w:szCs w:val="28"/>
        </w:rPr>
        <w:t>на 20</w:t>
      </w:r>
      <w:r w:rsidR="00453541" w:rsidRPr="005224A2">
        <w:rPr>
          <w:rFonts w:ascii="Times New Roman" w:hAnsi="Times New Roman" w:cs="Times New Roman"/>
          <w:sz w:val="28"/>
          <w:szCs w:val="28"/>
        </w:rPr>
        <w:t>21</w:t>
      </w:r>
      <w:r w:rsidR="008013DE" w:rsidRPr="005224A2">
        <w:rPr>
          <w:rFonts w:ascii="Times New Roman" w:hAnsi="Times New Roman" w:cs="Times New Roman"/>
          <w:sz w:val="28"/>
          <w:szCs w:val="28"/>
        </w:rPr>
        <w:t>-202</w:t>
      </w:r>
      <w:r w:rsidR="00453541" w:rsidRPr="005224A2">
        <w:rPr>
          <w:rFonts w:ascii="Times New Roman" w:hAnsi="Times New Roman" w:cs="Times New Roman"/>
          <w:sz w:val="28"/>
          <w:szCs w:val="28"/>
        </w:rPr>
        <w:t>4</w:t>
      </w:r>
      <w:r w:rsidR="008013DE" w:rsidRPr="005224A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013DE" w:rsidRPr="005224A2" w:rsidRDefault="008013DE" w:rsidP="008013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7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4752"/>
        <w:gridCol w:w="2902"/>
        <w:gridCol w:w="3902"/>
        <w:gridCol w:w="3401"/>
        <w:gridCol w:w="9"/>
      </w:tblGrid>
      <w:tr w:rsidR="000956DA" w:rsidRPr="005224A2" w:rsidTr="00F10255">
        <w:trPr>
          <w:gridAfter w:val="1"/>
          <w:wAfter w:w="9" w:type="dxa"/>
        </w:trPr>
        <w:tc>
          <w:tcPr>
            <w:tcW w:w="710" w:type="dxa"/>
          </w:tcPr>
          <w:p w:rsidR="000956DA" w:rsidRPr="005224A2" w:rsidRDefault="00E573AE" w:rsidP="00E573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956DA"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752" w:type="dxa"/>
          </w:tcPr>
          <w:p w:rsidR="000956DA" w:rsidRPr="005224A2" w:rsidRDefault="000956DA" w:rsidP="00E573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02" w:type="dxa"/>
          </w:tcPr>
          <w:p w:rsidR="000956DA" w:rsidRPr="005224A2" w:rsidRDefault="000956DA" w:rsidP="00E573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902" w:type="dxa"/>
          </w:tcPr>
          <w:p w:rsidR="000956DA" w:rsidRPr="005224A2" w:rsidRDefault="000956DA" w:rsidP="00E573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401" w:type="dxa"/>
          </w:tcPr>
          <w:p w:rsidR="000956DA" w:rsidRPr="005224A2" w:rsidRDefault="000956DA" w:rsidP="00E573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0956DA" w:rsidRPr="005224A2" w:rsidTr="00792653">
        <w:tc>
          <w:tcPr>
            <w:tcW w:w="15676" w:type="dxa"/>
            <w:gridSpan w:val="6"/>
          </w:tcPr>
          <w:p w:rsidR="000956DA" w:rsidRPr="005224A2" w:rsidRDefault="000956DA" w:rsidP="00F1025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Повышение эффективности механизмов урегулирования конфликта интересов, обеспечение соблюдения </w:t>
            </w:r>
            <w:r w:rsidR="00956B48" w:rsidRPr="005224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работниками </w:t>
            </w:r>
            <w:r w:rsidR="00A77C22" w:rsidRPr="005224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Федерального государственного бюджетного учреждения науки Библиотека по естественным наукам Российской академии наук </w:t>
            </w:r>
            <w:r w:rsidRPr="005224A2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ограничений, запретов</w:t>
            </w:r>
            <w:r w:rsidR="00496B19" w:rsidRPr="005224A2">
              <w:rPr>
                <w:rFonts w:ascii="Times New Roman" w:hAnsi="Times New Roman" w:cs="Times New Roman"/>
                <w:b/>
                <w:sz w:val="28"/>
                <w:szCs w:val="28"/>
              </w:rPr>
              <w:t>, требований, установленных в целях противодействия коррупции, а также активизация работы по формированию у них отрицательного отношения к коррупции</w:t>
            </w:r>
          </w:p>
        </w:tc>
      </w:tr>
      <w:tr w:rsidR="000956DA" w:rsidRPr="005224A2" w:rsidTr="00F10255">
        <w:trPr>
          <w:gridAfter w:val="1"/>
          <w:wAfter w:w="9" w:type="dxa"/>
        </w:trPr>
        <w:tc>
          <w:tcPr>
            <w:tcW w:w="710" w:type="dxa"/>
          </w:tcPr>
          <w:p w:rsidR="000956DA" w:rsidRPr="005224A2" w:rsidRDefault="00F10255" w:rsidP="00E573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52" w:type="dxa"/>
          </w:tcPr>
          <w:p w:rsidR="000956DA" w:rsidRPr="005224A2" w:rsidRDefault="00F10255" w:rsidP="00F10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функционирования Комиссии по противодействию коррупции и урегулированию конфликта интересов </w:t>
            </w:r>
            <w:r w:rsidR="00A77C22" w:rsidRPr="005224A2">
              <w:rPr>
                <w:rFonts w:ascii="Times New Roman" w:hAnsi="Times New Roman" w:cs="Times New Roman"/>
                <w:sz w:val="28"/>
                <w:szCs w:val="28"/>
              </w:rPr>
              <w:t>в Федеральном государственном бюджетном учреждении науки Библиотека по естественным наукам Российской академии наук (далее – БЕН РАН)</w:t>
            </w:r>
          </w:p>
        </w:tc>
        <w:tc>
          <w:tcPr>
            <w:tcW w:w="2902" w:type="dxa"/>
          </w:tcPr>
          <w:p w:rsidR="00C239C4" w:rsidRPr="005224A2" w:rsidRDefault="00A77C22" w:rsidP="00F10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члены комиссии</w:t>
            </w:r>
          </w:p>
        </w:tc>
        <w:tc>
          <w:tcPr>
            <w:tcW w:w="3902" w:type="dxa"/>
          </w:tcPr>
          <w:p w:rsidR="00F10255" w:rsidRPr="005224A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F10255" w:rsidRPr="005224A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2021 – 2024</w:t>
            </w:r>
          </w:p>
          <w:p w:rsidR="000956DA" w:rsidRPr="005224A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  <w:tc>
          <w:tcPr>
            <w:tcW w:w="3401" w:type="dxa"/>
          </w:tcPr>
          <w:p w:rsidR="000956DA" w:rsidRPr="005224A2" w:rsidRDefault="00F10255" w:rsidP="00F10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Повышение результативности работы Комиссии, совершенствование механизмов предотвращения и урегулирования конфликта интересов</w:t>
            </w:r>
          </w:p>
        </w:tc>
      </w:tr>
      <w:tr w:rsidR="00F10255" w:rsidRPr="005224A2" w:rsidTr="00F10255">
        <w:trPr>
          <w:gridAfter w:val="1"/>
          <w:wAfter w:w="9" w:type="dxa"/>
        </w:trPr>
        <w:tc>
          <w:tcPr>
            <w:tcW w:w="710" w:type="dxa"/>
          </w:tcPr>
          <w:p w:rsidR="00F10255" w:rsidRPr="005224A2" w:rsidRDefault="00F10255" w:rsidP="00F10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52" w:type="dxa"/>
          </w:tcPr>
          <w:p w:rsidR="00F10255" w:rsidRPr="005224A2" w:rsidRDefault="00F10255" w:rsidP="00A77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опубликованию сведений о доходах, расходах, об имуществе и обязательствах имущественного характера и размещение указанных сведений на </w:t>
            </w:r>
            <w:r w:rsidR="00A77C22" w:rsidRPr="005224A2">
              <w:rPr>
                <w:rFonts w:ascii="Times New Roman" w:hAnsi="Times New Roman" w:cs="Times New Roman"/>
                <w:sz w:val="28"/>
                <w:szCs w:val="28"/>
              </w:rPr>
              <w:t>официальном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 сайте (портале) </w:t>
            </w:r>
            <w:r w:rsidR="00A77C22" w:rsidRPr="005224A2">
              <w:rPr>
                <w:rFonts w:ascii="Times New Roman" w:hAnsi="Times New Roman" w:cs="Times New Roman"/>
                <w:sz w:val="28"/>
                <w:szCs w:val="28"/>
              </w:rPr>
              <w:t>БЕН РАН</w:t>
            </w:r>
          </w:p>
        </w:tc>
        <w:tc>
          <w:tcPr>
            <w:tcW w:w="2902" w:type="dxa"/>
          </w:tcPr>
          <w:p w:rsidR="00F10255" w:rsidRPr="005224A2" w:rsidRDefault="00A77C22" w:rsidP="00F10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противодействие коррупции</w:t>
            </w:r>
          </w:p>
        </w:tc>
        <w:tc>
          <w:tcPr>
            <w:tcW w:w="3902" w:type="dxa"/>
          </w:tcPr>
          <w:p w:rsidR="00F10255" w:rsidRPr="005224A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3401" w:type="dxa"/>
          </w:tcPr>
          <w:p w:rsidR="00F10255" w:rsidRPr="005224A2" w:rsidRDefault="00F10255" w:rsidP="00A77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 w:rsidR="00A77C22" w:rsidRPr="005224A2">
              <w:rPr>
                <w:rFonts w:ascii="Times New Roman" w:hAnsi="Times New Roman" w:cs="Times New Roman"/>
                <w:sz w:val="28"/>
                <w:szCs w:val="28"/>
              </w:rPr>
              <w:t>БЕН РАН</w:t>
            </w:r>
          </w:p>
        </w:tc>
      </w:tr>
      <w:tr w:rsidR="00632028" w:rsidRPr="005224A2" w:rsidTr="00F10255">
        <w:trPr>
          <w:gridAfter w:val="1"/>
          <w:wAfter w:w="9" w:type="dxa"/>
        </w:trPr>
        <w:tc>
          <w:tcPr>
            <w:tcW w:w="710" w:type="dxa"/>
          </w:tcPr>
          <w:p w:rsidR="00632028" w:rsidRPr="005224A2" w:rsidRDefault="00632028" w:rsidP="00F10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752" w:type="dxa"/>
          </w:tcPr>
          <w:p w:rsidR="00632028" w:rsidRPr="005224A2" w:rsidRDefault="00632028" w:rsidP="00632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использования при заполнении справок о доходах, расходах, об имуществе и обязательствах имущественного характера лицами, указанными в </w:t>
            </w:r>
            <w:r w:rsidR="00530494"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перечне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специального программного обеспечения « Справки БК» (в актуальной версии)</w:t>
            </w:r>
            <w:r w:rsidR="00530494" w:rsidRPr="005224A2">
              <w:rPr>
                <w:sz w:val="28"/>
                <w:szCs w:val="28"/>
              </w:rPr>
              <w:t xml:space="preserve"> </w:t>
            </w:r>
            <w:r w:rsidR="00530494" w:rsidRPr="005224A2">
              <w:rPr>
                <w:rFonts w:ascii="Times New Roman" w:hAnsi="Times New Roman" w:cs="Times New Roman"/>
                <w:sz w:val="28"/>
                <w:szCs w:val="28"/>
              </w:rPr>
              <w:t>размещенного на официальном сайте Президента Российской Федерации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2" w:type="dxa"/>
          </w:tcPr>
          <w:p w:rsidR="00632028" w:rsidRPr="005224A2" w:rsidRDefault="00530494" w:rsidP="00F10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противодействие коррупции</w:t>
            </w:r>
          </w:p>
        </w:tc>
        <w:tc>
          <w:tcPr>
            <w:tcW w:w="3902" w:type="dxa"/>
          </w:tcPr>
          <w:p w:rsidR="00632028" w:rsidRPr="005224A2" w:rsidRDefault="00530494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1" w:type="dxa"/>
          </w:tcPr>
          <w:p w:rsidR="00632028" w:rsidRPr="005224A2" w:rsidRDefault="00530494" w:rsidP="005304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справки, заполненной с использованием специального программного обеспечения "Справки БК" (в актуальной версии),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      </w:r>
          </w:p>
        </w:tc>
      </w:tr>
      <w:tr w:rsidR="00F10255" w:rsidRPr="005224A2" w:rsidTr="00F10255">
        <w:trPr>
          <w:gridAfter w:val="1"/>
          <w:wAfter w:w="9" w:type="dxa"/>
        </w:trPr>
        <w:tc>
          <w:tcPr>
            <w:tcW w:w="710" w:type="dxa"/>
          </w:tcPr>
          <w:p w:rsidR="00F10255" w:rsidRPr="005224A2" w:rsidRDefault="00F10255" w:rsidP="00B037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37E0" w:rsidRPr="005224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</w:tcPr>
          <w:p w:rsidR="00F10255" w:rsidRPr="005224A2" w:rsidRDefault="00F10255" w:rsidP="00A77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исполнения установленного порядка сообщения работниками </w:t>
            </w:r>
            <w:r w:rsidR="00A77C22" w:rsidRPr="005224A2">
              <w:rPr>
                <w:rFonts w:ascii="Times New Roman" w:hAnsi="Times New Roman" w:cs="Times New Roman"/>
                <w:sz w:val="28"/>
                <w:szCs w:val="28"/>
              </w:rPr>
              <w:t>БЕН РАН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 о получении подарка в связи с их должностным положением или исполнением ими 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должностных обязанностей,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2902" w:type="dxa"/>
          </w:tcPr>
          <w:p w:rsidR="00F10255" w:rsidRPr="005224A2" w:rsidRDefault="00A77C22" w:rsidP="00F10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за противодействие коррупции</w:t>
            </w:r>
          </w:p>
        </w:tc>
        <w:tc>
          <w:tcPr>
            <w:tcW w:w="3902" w:type="dxa"/>
          </w:tcPr>
          <w:p w:rsidR="00F10255" w:rsidRPr="005224A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F10255" w:rsidRPr="005224A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2021 – 2024</w:t>
            </w:r>
          </w:p>
          <w:p w:rsidR="00F10255" w:rsidRPr="005224A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  <w:tc>
          <w:tcPr>
            <w:tcW w:w="3401" w:type="dxa"/>
          </w:tcPr>
          <w:p w:rsidR="00F10255" w:rsidRPr="005224A2" w:rsidRDefault="00F10255" w:rsidP="00A77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Недопущение случаев несоблюдения работниками </w:t>
            </w:r>
            <w:r w:rsidR="00A77C22" w:rsidRPr="005224A2">
              <w:rPr>
                <w:rFonts w:ascii="Times New Roman" w:hAnsi="Times New Roman" w:cs="Times New Roman"/>
                <w:sz w:val="28"/>
                <w:szCs w:val="28"/>
              </w:rPr>
              <w:t>БЕН РАН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установленного порядка сообщения о получении 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подарка</w:t>
            </w:r>
          </w:p>
        </w:tc>
      </w:tr>
      <w:tr w:rsidR="00F10255" w:rsidRPr="005224A2" w:rsidTr="00F10255">
        <w:trPr>
          <w:gridAfter w:val="1"/>
          <w:wAfter w:w="9" w:type="dxa"/>
        </w:trPr>
        <w:tc>
          <w:tcPr>
            <w:tcW w:w="710" w:type="dxa"/>
          </w:tcPr>
          <w:p w:rsidR="00F10255" w:rsidRPr="005224A2" w:rsidRDefault="00F10255" w:rsidP="00B037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B037E0" w:rsidRPr="005224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</w:tcPr>
          <w:p w:rsidR="00F10255" w:rsidRPr="005224A2" w:rsidRDefault="00F10255" w:rsidP="00F10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2902" w:type="dxa"/>
          </w:tcPr>
          <w:p w:rsidR="00F10255" w:rsidRPr="005224A2" w:rsidRDefault="00A77C22" w:rsidP="00F10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противодействие коррупции</w:t>
            </w:r>
          </w:p>
        </w:tc>
        <w:tc>
          <w:tcPr>
            <w:tcW w:w="3902" w:type="dxa"/>
          </w:tcPr>
          <w:p w:rsidR="00F10255" w:rsidRPr="005224A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F10255" w:rsidRPr="005224A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2021 – 2024</w:t>
            </w:r>
          </w:p>
          <w:p w:rsidR="00F10255" w:rsidRPr="005224A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  <w:p w:rsidR="00F10255" w:rsidRPr="005224A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3401" w:type="dxa"/>
          </w:tcPr>
          <w:p w:rsidR="00F10255" w:rsidRPr="005224A2" w:rsidRDefault="00F10255" w:rsidP="00A77C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работников </w:t>
            </w:r>
            <w:r w:rsidR="00A77C22" w:rsidRPr="005224A2">
              <w:rPr>
                <w:rFonts w:ascii="Times New Roman" w:hAnsi="Times New Roman" w:cs="Times New Roman"/>
                <w:sz w:val="28"/>
                <w:szCs w:val="28"/>
              </w:rPr>
              <w:t>БЕН РАН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 об актуальных требованиях законодательства о противодействии коррупции, своевременное внесение изменений в локальные нормативные акты </w:t>
            </w:r>
            <w:r w:rsidR="00A77C22" w:rsidRPr="005224A2">
              <w:rPr>
                <w:rFonts w:ascii="Times New Roman" w:hAnsi="Times New Roman" w:cs="Times New Roman"/>
                <w:sz w:val="28"/>
                <w:szCs w:val="28"/>
              </w:rPr>
              <w:t>БЕН РАН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, подготовка новых локальных нормативных актов </w:t>
            </w:r>
            <w:r w:rsidR="00A77C22" w:rsidRPr="005224A2">
              <w:rPr>
                <w:rFonts w:ascii="Times New Roman" w:hAnsi="Times New Roman" w:cs="Times New Roman"/>
                <w:sz w:val="28"/>
                <w:szCs w:val="28"/>
              </w:rPr>
              <w:t>БЕН РАН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внесением изменений в антикоррупционное законодательство Российской Федерации</w:t>
            </w:r>
          </w:p>
        </w:tc>
      </w:tr>
      <w:tr w:rsidR="00F10255" w:rsidRPr="005224A2" w:rsidTr="00F10255">
        <w:trPr>
          <w:gridAfter w:val="1"/>
          <w:wAfter w:w="9" w:type="dxa"/>
        </w:trPr>
        <w:tc>
          <w:tcPr>
            <w:tcW w:w="710" w:type="dxa"/>
          </w:tcPr>
          <w:p w:rsidR="00F10255" w:rsidRPr="005224A2" w:rsidRDefault="00F10255" w:rsidP="00B037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37E0" w:rsidRPr="005224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</w:tcPr>
          <w:p w:rsidR="00F10255" w:rsidRPr="005224A2" w:rsidRDefault="00F10255" w:rsidP="00F102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научно-практических конференций и иных мероприятий по вопросам реализации государственной политики в области противодействия коррупции</w:t>
            </w:r>
          </w:p>
        </w:tc>
        <w:tc>
          <w:tcPr>
            <w:tcW w:w="2902" w:type="dxa"/>
          </w:tcPr>
          <w:p w:rsidR="00F10255" w:rsidRPr="005224A2" w:rsidRDefault="006324FA" w:rsidP="00F10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противодействие коррупции</w:t>
            </w:r>
          </w:p>
        </w:tc>
        <w:tc>
          <w:tcPr>
            <w:tcW w:w="3902" w:type="dxa"/>
          </w:tcPr>
          <w:p w:rsidR="00F10255" w:rsidRPr="005224A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F10255" w:rsidRPr="005224A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2021 – 2024</w:t>
            </w:r>
          </w:p>
          <w:p w:rsidR="00F10255" w:rsidRPr="005224A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  <w:tc>
          <w:tcPr>
            <w:tcW w:w="3401" w:type="dxa"/>
          </w:tcPr>
          <w:p w:rsidR="00F10255" w:rsidRPr="005224A2" w:rsidRDefault="00F10255" w:rsidP="00F102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коррупционных и иных правонарушений. Формирование нетерпимого отношения к коррупционному поведению</w:t>
            </w:r>
          </w:p>
        </w:tc>
      </w:tr>
      <w:tr w:rsidR="00F10255" w:rsidRPr="005224A2" w:rsidTr="00F10255">
        <w:trPr>
          <w:gridAfter w:val="1"/>
          <w:wAfter w:w="9" w:type="dxa"/>
        </w:trPr>
        <w:tc>
          <w:tcPr>
            <w:tcW w:w="710" w:type="dxa"/>
          </w:tcPr>
          <w:p w:rsidR="00F10255" w:rsidRPr="005224A2" w:rsidRDefault="00F10255" w:rsidP="00B037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37E0" w:rsidRPr="005224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</w:tcPr>
          <w:p w:rsidR="00F10255" w:rsidRPr="005224A2" w:rsidRDefault="00F10255" w:rsidP="00632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рассмотрению уведомлений работников </w:t>
            </w:r>
            <w:r w:rsidR="006324FA" w:rsidRPr="005224A2">
              <w:rPr>
                <w:rFonts w:ascii="Times New Roman" w:hAnsi="Times New Roman" w:cs="Times New Roman"/>
                <w:sz w:val="28"/>
                <w:szCs w:val="28"/>
              </w:rPr>
              <w:t>БЕН РАН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факте обращения в целях склонения к совершению коррупционных правонарушений</w:t>
            </w:r>
          </w:p>
        </w:tc>
        <w:tc>
          <w:tcPr>
            <w:tcW w:w="2902" w:type="dxa"/>
          </w:tcPr>
          <w:p w:rsidR="00F10255" w:rsidRPr="005224A2" w:rsidRDefault="006324FA" w:rsidP="0063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комиссии, члены 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</w:t>
            </w:r>
          </w:p>
        </w:tc>
        <w:tc>
          <w:tcPr>
            <w:tcW w:w="3902" w:type="dxa"/>
          </w:tcPr>
          <w:p w:rsidR="00F10255" w:rsidRPr="005224A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F10255" w:rsidRPr="005224A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2021 – 2024</w:t>
            </w:r>
          </w:p>
          <w:p w:rsidR="00F10255" w:rsidRPr="005224A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</w:t>
            </w:r>
          </w:p>
        </w:tc>
        <w:tc>
          <w:tcPr>
            <w:tcW w:w="3401" w:type="dxa"/>
          </w:tcPr>
          <w:p w:rsidR="00F10255" w:rsidRPr="005224A2" w:rsidRDefault="00F10255" w:rsidP="00632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Своевременное рассмотрение уведомлений 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принятие решений, формирование нетерпимого отношения работников </w:t>
            </w:r>
            <w:r w:rsidR="006324FA" w:rsidRPr="005224A2">
              <w:rPr>
                <w:rFonts w:ascii="Times New Roman" w:hAnsi="Times New Roman" w:cs="Times New Roman"/>
                <w:sz w:val="28"/>
                <w:szCs w:val="28"/>
              </w:rPr>
              <w:t>БЕН РАН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 к совершению коррупционных правонарушений</w:t>
            </w:r>
          </w:p>
        </w:tc>
      </w:tr>
      <w:tr w:rsidR="00F10255" w:rsidRPr="005224A2" w:rsidTr="00F10255">
        <w:trPr>
          <w:gridAfter w:val="1"/>
          <w:wAfter w:w="9" w:type="dxa"/>
        </w:trPr>
        <w:tc>
          <w:tcPr>
            <w:tcW w:w="710" w:type="dxa"/>
          </w:tcPr>
          <w:p w:rsidR="00F10255" w:rsidRPr="005224A2" w:rsidRDefault="00F10255" w:rsidP="00B037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B037E0" w:rsidRPr="005224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</w:tcPr>
          <w:p w:rsidR="00F10255" w:rsidRPr="005224A2" w:rsidRDefault="00F10255" w:rsidP="0063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доведению до работников </w:t>
            </w:r>
            <w:r w:rsidR="006324FA" w:rsidRPr="005224A2">
              <w:rPr>
                <w:rFonts w:ascii="Times New Roman" w:hAnsi="Times New Roman" w:cs="Times New Roman"/>
                <w:sz w:val="28"/>
                <w:szCs w:val="28"/>
              </w:rPr>
              <w:t>БЕН РАН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, принимаемых на работу, положений антикоррупционного законодательства Российской Федерации и локальных нормативных актов </w:t>
            </w:r>
            <w:r w:rsidR="006324FA" w:rsidRPr="005224A2">
              <w:rPr>
                <w:rFonts w:ascii="Times New Roman" w:hAnsi="Times New Roman" w:cs="Times New Roman"/>
                <w:sz w:val="28"/>
                <w:szCs w:val="28"/>
              </w:rPr>
              <w:t>БЕН РАН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02" w:type="dxa"/>
          </w:tcPr>
          <w:p w:rsidR="00F10255" w:rsidRPr="005224A2" w:rsidRDefault="006324FA" w:rsidP="00F10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кадров,</w:t>
            </w:r>
          </w:p>
          <w:p w:rsidR="006324FA" w:rsidRPr="005224A2" w:rsidRDefault="006324FA" w:rsidP="00F10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противодействие коррупции</w:t>
            </w:r>
          </w:p>
          <w:p w:rsidR="00F10255" w:rsidRPr="005224A2" w:rsidRDefault="00F10255" w:rsidP="00F10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F10255" w:rsidRPr="005224A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F10255" w:rsidRPr="005224A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2021 – 2024</w:t>
            </w:r>
          </w:p>
          <w:p w:rsidR="00F10255" w:rsidRPr="005224A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  <w:tc>
          <w:tcPr>
            <w:tcW w:w="3401" w:type="dxa"/>
          </w:tcPr>
          <w:p w:rsidR="00F10255" w:rsidRPr="005224A2" w:rsidRDefault="00F10255" w:rsidP="00F10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коррупционных и иных правонарушений. Формирование нетерпимого отношения к коррупционному поведению</w:t>
            </w:r>
          </w:p>
        </w:tc>
      </w:tr>
      <w:tr w:rsidR="00F10255" w:rsidRPr="005224A2" w:rsidTr="00F10255">
        <w:trPr>
          <w:gridAfter w:val="1"/>
          <w:wAfter w:w="9" w:type="dxa"/>
        </w:trPr>
        <w:tc>
          <w:tcPr>
            <w:tcW w:w="710" w:type="dxa"/>
          </w:tcPr>
          <w:p w:rsidR="00F10255" w:rsidRPr="005224A2" w:rsidRDefault="00F10255" w:rsidP="00B037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37E0" w:rsidRPr="005224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</w:tcPr>
          <w:p w:rsidR="00F10255" w:rsidRPr="005224A2" w:rsidRDefault="00F10255" w:rsidP="0063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работниками </w:t>
            </w:r>
            <w:r w:rsidR="006324FA" w:rsidRPr="005224A2">
              <w:rPr>
                <w:rFonts w:ascii="Times New Roman" w:hAnsi="Times New Roman" w:cs="Times New Roman"/>
                <w:sz w:val="28"/>
                <w:szCs w:val="28"/>
              </w:rPr>
              <w:t>БЕН РАН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 запретов, ограничений и требований, установленных в целях противодействия коррупции</w:t>
            </w:r>
          </w:p>
        </w:tc>
        <w:tc>
          <w:tcPr>
            <w:tcW w:w="2902" w:type="dxa"/>
          </w:tcPr>
          <w:p w:rsidR="00F10255" w:rsidRPr="005224A2" w:rsidRDefault="006324FA" w:rsidP="00F102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члены комиссии Ответственный за противодействие коррупции</w:t>
            </w:r>
          </w:p>
        </w:tc>
        <w:tc>
          <w:tcPr>
            <w:tcW w:w="3902" w:type="dxa"/>
          </w:tcPr>
          <w:p w:rsidR="00F10255" w:rsidRPr="005224A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F10255" w:rsidRPr="005224A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2021 – 2024</w:t>
            </w:r>
          </w:p>
          <w:p w:rsidR="00F10255" w:rsidRPr="005224A2" w:rsidRDefault="00F10255" w:rsidP="00F102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  <w:tc>
          <w:tcPr>
            <w:tcW w:w="3401" w:type="dxa"/>
          </w:tcPr>
          <w:p w:rsidR="00F10255" w:rsidRPr="005224A2" w:rsidRDefault="00F10255" w:rsidP="0063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доведение до работников </w:t>
            </w:r>
            <w:r w:rsidR="006324FA" w:rsidRPr="005224A2">
              <w:rPr>
                <w:rFonts w:ascii="Times New Roman" w:hAnsi="Times New Roman" w:cs="Times New Roman"/>
                <w:sz w:val="28"/>
                <w:szCs w:val="28"/>
              </w:rPr>
              <w:t>БЕН РАН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антикоррупционного законодательства Российской Федерации путем проведения совещаний, видеоконференций, семинаров, размещения соответствующей информации на </w:t>
            </w:r>
            <w:r w:rsidR="006324FA" w:rsidRPr="005224A2">
              <w:rPr>
                <w:rFonts w:ascii="Times New Roman" w:hAnsi="Times New Roman" w:cs="Times New Roman"/>
                <w:sz w:val="28"/>
                <w:szCs w:val="28"/>
              </w:rPr>
              <w:t>официальном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 сайте (портале) </w:t>
            </w:r>
            <w:r w:rsidR="006324FA" w:rsidRPr="005224A2">
              <w:rPr>
                <w:rFonts w:ascii="Times New Roman" w:hAnsi="Times New Roman" w:cs="Times New Roman"/>
                <w:sz w:val="28"/>
                <w:szCs w:val="28"/>
              </w:rPr>
              <w:t>БЕН РАН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, на информационных стендах, а также направления информации по 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корпоративной электронной почте. </w:t>
            </w:r>
          </w:p>
        </w:tc>
      </w:tr>
      <w:tr w:rsidR="005224A2" w:rsidRPr="005224A2" w:rsidTr="00F10255">
        <w:trPr>
          <w:gridAfter w:val="1"/>
          <w:wAfter w:w="9" w:type="dxa"/>
        </w:trPr>
        <w:tc>
          <w:tcPr>
            <w:tcW w:w="710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4752" w:type="dxa"/>
          </w:tcPr>
          <w:p w:rsidR="005224A2" w:rsidRPr="005224A2" w:rsidRDefault="005224A2" w:rsidP="005224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лиц, впервые принимаемых на работу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902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противодействие коррупции </w:t>
            </w:r>
          </w:p>
        </w:tc>
        <w:tc>
          <w:tcPr>
            <w:tcW w:w="3902" w:type="dxa"/>
          </w:tcPr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до 1 декабря</w:t>
            </w:r>
          </w:p>
        </w:tc>
        <w:tc>
          <w:tcPr>
            <w:tcW w:w="3401" w:type="dxa"/>
          </w:tcPr>
          <w:p w:rsidR="005224A2" w:rsidRPr="005224A2" w:rsidRDefault="005224A2" w:rsidP="005224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Профессиональное развитие в области противодействия коррупции лиц, впервые принимаемых на работу и замещающих должности, связанные с соблюдением антикоррупционных стандартов.</w:t>
            </w:r>
          </w:p>
          <w:p w:rsidR="005224A2" w:rsidRPr="005224A2" w:rsidRDefault="005224A2" w:rsidP="005224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Отчет Учредителю о проводимых мероприятий (по запросу)</w:t>
            </w:r>
          </w:p>
        </w:tc>
      </w:tr>
      <w:tr w:rsidR="005224A2" w:rsidRPr="005224A2" w:rsidTr="00F10255">
        <w:trPr>
          <w:gridAfter w:val="1"/>
          <w:wAfter w:w="9" w:type="dxa"/>
        </w:trPr>
        <w:tc>
          <w:tcPr>
            <w:tcW w:w="710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4752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работников БЕН РАН,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2902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противодействие коррупции</w:t>
            </w:r>
          </w:p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до 1 декабря</w:t>
            </w:r>
          </w:p>
        </w:tc>
        <w:tc>
          <w:tcPr>
            <w:tcW w:w="3401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развития в области противодействия коррупции работников БЕН РАН, в должностные обязанности которых входит участие в противодействии коррупции</w:t>
            </w:r>
          </w:p>
          <w:p w:rsidR="005224A2" w:rsidRPr="005224A2" w:rsidRDefault="005224A2" w:rsidP="005224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Отчет Учредителю о проводимых мероприятий (по запросу)</w:t>
            </w:r>
          </w:p>
        </w:tc>
      </w:tr>
      <w:tr w:rsidR="005224A2" w:rsidRPr="005224A2" w:rsidTr="00F10255">
        <w:trPr>
          <w:gridAfter w:val="1"/>
          <w:wAfter w:w="9" w:type="dxa"/>
        </w:trPr>
        <w:tc>
          <w:tcPr>
            <w:tcW w:w="710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4752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работников БЕН РАН, в должностные обязанности которых входит участие в проведении 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закупок товаров, работ, услуг для нужд БЕН РАН, в мероприятиях по профессиональному развитию в области противодействия коррупции, в том числе их обучение по дополнительным профессиональны программам в области противодействия коррупции</w:t>
            </w:r>
          </w:p>
        </w:tc>
        <w:tc>
          <w:tcPr>
            <w:tcW w:w="2902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за противодействие коррупции</w:t>
            </w:r>
          </w:p>
        </w:tc>
        <w:tc>
          <w:tcPr>
            <w:tcW w:w="3902" w:type="dxa"/>
          </w:tcPr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до 1 декабря</w:t>
            </w:r>
          </w:p>
        </w:tc>
        <w:tc>
          <w:tcPr>
            <w:tcW w:w="3401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профессионального развития в области 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коррупции работников БЕН РАН, в должностные обязанности которых входит участие в проведении закупок товаров, работ, услуг для нужд БЕН РАН</w:t>
            </w:r>
          </w:p>
          <w:p w:rsidR="005224A2" w:rsidRPr="005224A2" w:rsidRDefault="005224A2" w:rsidP="005224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Отчет Учредителю о проводимых мероприятий (по запросу)</w:t>
            </w:r>
          </w:p>
        </w:tc>
      </w:tr>
      <w:tr w:rsidR="005224A2" w:rsidRPr="005224A2" w:rsidTr="00F10255">
        <w:trPr>
          <w:gridAfter w:val="1"/>
          <w:wAfter w:w="9" w:type="dxa"/>
        </w:trPr>
        <w:tc>
          <w:tcPr>
            <w:tcW w:w="710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1.13. </w:t>
            </w:r>
          </w:p>
        </w:tc>
        <w:tc>
          <w:tcPr>
            <w:tcW w:w="4752" w:type="dxa"/>
          </w:tcPr>
          <w:p w:rsidR="005224A2" w:rsidRPr="005224A2" w:rsidRDefault="005224A2" w:rsidP="005224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 и представления докладов о ходе выполнения мероприятий, предусмотренных настоящим Планом</w:t>
            </w:r>
          </w:p>
        </w:tc>
        <w:tc>
          <w:tcPr>
            <w:tcW w:w="2902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противодействие коррупции </w:t>
            </w:r>
          </w:p>
        </w:tc>
        <w:tc>
          <w:tcPr>
            <w:tcW w:w="3902" w:type="dxa"/>
          </w:tcPr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2021 – 2024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  <w:tc>
          <w:tcPr>
            <w:tcW w:w="3401" w:type="dxa"/>
          </w:tcPr>
          <w:p w:rsidR="005224A2" w:rsidRPr="005224A2" w:rsidRDefault="005224A2" w:rsidP="005224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Информирование о ходе выполнения мероприятий, предусмотренных настоящим Планом (по запросу)</w:t>
            </w:r>
          </w:p>
        </w:tc>
      </w:tr>
      <w:tr w:rsidR="005224A2" w:rsidRPr="005224A2" w:rsidTr="00F10255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2" w:rsidRPr="005224A2" w:rsidRDefault="005224A2" w:rsidP="005224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уведомлений о конфликте интересов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2" w:rsidRPr="005224A2" w:rsidRDefault="005224A2" w:rsidP="005224A2">
            <w:pPr>
              <w:pStyle w:val="ConsPlusNormal"/>
              <w:rPr>
                <w:b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члены комиссии Ответственный за противодействие коррупции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2021 – 2024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2" w:rsidRPr="005224A2" w:rsidRDefault="005224A2" w:rsidP="005224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Реализация мер по предотвращению и (или) урегулированию конфликта интересов</w:t>
            </w:r>
          </w:p>
        </w:tc>
      </w:tr>
      <w:tr w:rsidR="005224A2" w:rsidRPr="005224A2" w:rsidTr="00F10255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2" w:rsidRPr="005224A2" w:rsidRDefault="005224A2" w:rsidP="005224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уведомлений о фактах обращения в целях склонения их к совершению коррупционных правонарушений</w:t>
            </w:r>
          </w:p>
          <w:p w:rsidR="005224A2" w:rsidRPr="005224A2" w:rsidRDefault="005224A2" w:rsidP="005224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члены комиссии Ответственный за противодействие коррупции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2021 – 2024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Реализация мер по предотвращению склонения работников к совершению коррупционных правонарушений</w:t>
            </w:r>
          </w:p>
        </w:tc>
      </w:tr>
      <w:tr w:rsidR="005224A2" w:rsidRPr="005224A2" w:rsidTr="00F10255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2" w:rsidRPr="005224A2" w:rsidRDefault="005224A2" w:rsidP="005224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реализации 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антикоррупционной работы в отделах БЕН РАН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комиссии, члены комиссии Ответственный за противодействие коррупции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 по 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контролю реализации настоящего плана в отделах</w:t>
            </w:r>
          </w:p>
        </w:tc>
      </w:tr>
      <w:tr w:rsidR="005224A2" w:rsidRPr="005224A2" w:rsidTr="00F10255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2" w:rsidRPr="005224A2" w:rsidRDefault="005224A2" w:rsidP="005224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работниками БЕН РАН Кодекса этики и служебного поведения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кадров,</w:t>
            </w:r>
          </w:p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противодействие коррупции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работниками БЕН РАН Кодекса этики и служебного поведения</w:t>
            </w:r>
          </w:p>
        </w:tc>
      </w:tr>
      <w:tr w:rsidR="005224A2" w:rsidRPr="005224A2" w:rsidTr="00F10255">
        <w:trPr>
          <w:gridAfter w:val="1"/>
          <w:wAfter w:w="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2" w:rsidRPr="005224A2" w:rsidRDefault="005224A2" w:rsidP="005224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Анализ сведений о доходах, представленных работниками БЕН РАН, с подготовкой доклада об итогах соответствующей декларационной кампании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члены комиссии Ответственный за противодействие коррупции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до 1 октября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Доклад об итогах соответствующей декларационной кампании. Оперативное реагирование на ставшие известными факты коррупционных правонарушений</w:t>
            </w:r>
          </w:p>
        </w:tc>
      </w:tr>
      <w:tr w:rsidR="005224A2" w:rsidRPr="005224A2" w:rsidTr="00792653">
        <w:tc>
          <w:tcPr>
            <w:tcW w:w="15676" w:type="dxa"/>
            <w:gridSpan w:val="6"/>
          </w:tcPr>
          <w:p w:rsidR="005224A2" w:rsidRPr="005224A2" w:rsidRDefault="005224A2" w:rsidP="005224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II. Выявление и систематизация причин и условий проявления коррупции в деятельности БЕН РАН, </w:t>
            </w:r>
          </w:p>
          <w:p w:rsidR="005224A2" w:rsidRPr="005224A2" w:rsidRDefault="005224A2" w:rsidP="005224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коррупционных рисков и их устранение</w:t>
            </w:r>
          </w:p>
        </w:tc>
      </w:tr>
      <w:tr w:rsidR="005224A2" w:rsidRPr="005224A2" w:rsidTr="00F10255">
        <w:trPr>
          <w:gridAfter w:val="1"/>
          <w:wAfter w:w="9" w:type="dxa"/>
        </w:trPr>
        <w:tc>
          <w:tcPr>
            <w:tcW w:w="710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52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проведение оценок коррупционных рисков, возникающих при реализации деятельности БЕН РАН </w:t>
            </w:r>
          </w:p>
        </w:tc>
        <w:tc>
          <w:tcPr>
            <w:tcW w:w="2902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противодействие коррупции </w:t>
            </w:r>
          </w:p>
        </w:tc>
        <w:tc>
          <w:tcPr>
            <w:tcW w:w="3902" w:type="dxa"/>
          </w:tcPr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2021 – 2024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  <w:tc>
          <w:tcPr>
            <w:tcW w:w="3401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spellStart"/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коррупционно</w:t>
            </w:r>
            <w:proofErr w:type="spellEnd"/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-опасных функций БЕН РАН, формирование и корректировка перечня должностей, замещение которых связано с коррупционными рисками</w:t>
            </w:r>
          </w:p>
        </w:tc>
      </w:tr>
      <w:tr w:rsidR="005224A2" w:rsidRPr="005224A2" w:rsidTr="00F10255">
        <w:trPr>
          <w:gridAfter w:val="1"/>
          <w:wAfter w:w="9" w:type="dxa"/>
        </w:trPr>
        <w:tc>
          <w:tcPr>
            <w:tcW w:w="710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52" w:type="dxa"/>
          </w:tcPr>
          <w:p w:rsidR="005224A2" w:rsidRPr="005224A2" w:rsidRDefault="005224A2" w:rsidP="005224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антикоррупционной экспертизы локальных нормативных 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 БЕН РАН,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2902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за противодействие 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коррупции </w:t>
            </w:r>
          </w:p>
        </w:tc>
        <w:tc>
          <w:tcPr>
            <w:tcW w:w="3902" w:type="dxa"/>
          </w:tcPr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2021 – 2024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годов 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Выявление в локальных нормативных актах и их 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проектах </w:t>
            </w:r>
            <w:proofErr w:type="spellStart"/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факторов, способствующих формированию условий для проявления коррупции и их исключение.</w:t>
            </w:r>
          </w:p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Недопущение принятия локальных нормативных актов, содержащих положения, способствующие формированию условий для проявления коррупции.</w:t>
            </w:r>
          </w:p>
        </w:tc>
      </w:tr>
      <w:tr w:rsidR="005224A2" w:rsidRPr="005224A2" w:rsidTr="00F10255">
        <w:trPr>
          <w:gridAfter w:val="1"/>
          <w:wAfter w:w="9" w:type="dxa"/>
        </w:trPr>
        <w:tc>
          <w:tcPr>
            <w:tcW w:w="710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752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БЕН РАН</w:t>
            </w:r>
          </w:p>
        </w:tc>
        <w:tc>
          <w:tcPr>
            <w:tcW w:w="2902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противодействие коррупции</w:t>
            </w:r>
          </w:p>
        </w:tc>
        <w:tc>
          <w:tcPr>
            <w:tcW w:w="3902" w:type="dxa"/>
          </w:tcPr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2021 – 2024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3401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5224A2" w:rsidRPr="005224A2" w:rsidTr="00F10255">
        <w:trPr>
          <w:gridAfter w:val="1"/>
          <w:wAfter w:w="9" w:type="dxa"/>
        </w:trPr>
        <w:tc>
          <w:tcPr>
            <w:tcW w:w="710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752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условий, процедур и механизмов закупок в целях повышения эффективности противодействия коррупции при осуществлении закупок товаров, работ, услуг для нужд БЕН РАН. При 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определении поставщиков (подрядчиков, исполнителей) товаров (работ, услуг) конкурентными способами – осуществление проверки соответствия участников закупки требованиям законодательства Российской Федерации о контрактной системе в сфере закупок для обеспечения государственных нужд.</w:t>
            </w:r>
          </w:p>
        </w:tc>
        <w:tc>
          <w:tcPr>
            <w:tcW w:w="2902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финансам</w:t>
            </w:r>
          </w:p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ДО</w:t>
            </w:r>
          </w:p>
        </w:tc>
        <w:tc>
          <w:tcPr>
            <w:tcW w:w="3902" w:type="dxa"/>
          </w:tcPr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2021 – 2024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  <w:tc>
          <w:tcPr>
            <w:tcW w:w="3401" w:type="dxa"/>
          </w:tcPr>
          <w:p w:rsidR="005224A2" w:rsidRPr="005224A2" w:rsidRDefault="005224A2" w:rsidP="005224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противодействия коррупции при осуществлении закупок товаров, работ, услуг </w:t>
            </w:r>
          </w:p>
        </w:tc>
      </w:tr>
      <w:tr w:rsidR="005224A2" w:rsidRPr="005224A2" w:rsidTr="00F10255">
        <w:trPr>
          <w:gridAfter w:val="1"/>
          <w:wAfter w:w="9" w:type="dxa"/>
        </w:trPr>
        <w:tc>
          <w:tcPr>
            <w:tcW w:w="710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752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Мониторинг, профилактика и выявление коррупционных рисков, в том числе причин и условий коррупции в деятельности БЕН РАН по осуществлению закупок, и устранение выявленных коррупционных рисков</w:t>
            </w:r>
          </w:p>
        </w:tc>
        <w:tc>
          <w:tcPr>
            <w:tcW w:w="2902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финансам,</w:t>
            </w:r>
          </w:p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ДО</w:t>
            </w:r>
          </w:p>
        </w:tc>
        <w:tc>
          <w:tcPr>
            <w:tcW w:w="3902" w:type="dxa"/>
          </w:tcPr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2021 – 2024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  <w:tc>
          <w:tcPr>
            <w:tcW w:w="3401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требований действующего законодательства при осуществлении закупок товаров, работ, услуг для нужд БЕН РАН</w:t>
            </w:r>
          </w:p>
        </w:tc>
      </w:tr>
      <w:tr w:rsidR="005224A2" w:rsidRPr="005224A2" w:rsidTr="00792653">
        <w:tc>
          <w:tcPr>
            <w:tcW w:w="15676" w:type="dxa"/>
            <w:gridSpan w:val="6"/>
          </w:tcPr>
          <w:p w:rsidR="005224A2" w:rsidRPr="005224A2" w:rsidRDefault="005224A2" w:rsidP="005224A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b/>
                <w:sz w:val="28"/>
                <w:szCs w:val="28"/>
              </w:rPr>
              <w:t>III. Взаимодействие БЕН РАН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БЕН РАН</w:t>
            </w:r>
          </w:p>
        </w:tc>
      </w:tr>
      <w:tr w:rsidR="005224A2" w:rsidRPr="005224A2" w:rsidTr="00F10255">
        <w:trPr>
          <w:gridAfter w:val="1"/>
          <w:wAfter w:w="9" w:type="dxa"/>
        </w:trPr>
        <w:tc>
          <w:tcPr>
            <w:tcW w:w="710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52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на официальном сайте (портале) БЕН РАН актуальной информации об антикоррупционной деятельности</w:t>
            </w:r>
          </w:p>
        </w:tc>
        <w:tc>
          <w:tcPr>
            <w:tcW w:w="2902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противодействие коррупции</w:t>
            </w:r>
          </w:p>
        </w:tc>
        <w:tc>
          <w:tcPr>
            <w:tcW w:w="3902" w:type="dxa"/>
          </w:tcPr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2021 – 2024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  <w:tc>
          <w:tcPr>
            <w:tcW w:w="3401" w:type="dxa"/>
          </w:tcPr>
          <w:p w:rsidR="005224A2" w:rsidRPr="005224A2" w:rsidRDefault="005224A2" w:rsidP="005224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доступности информации об антикоррупционной деятельности БЕН РАН</w:t>
            </w:r>
          </w:p>
        </w:tc>
      </w:tr>
      <w:tr w:rsidR="005224A2" w:rsidRPr="005224A2" w:rsidTr="00F10255">
        <w:trPr>
          <w:gridAfter w:val="1"/>
          <w:wAfter w:w="9" w:type="dxa"/>
        </w:trPr>
        <w:tc>
          <w:tcPr>
            <w:tcW w:w="710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52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БЕН РАН или нарушениях работниками БЕН РАН требований к должностному поведению 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посредством обеспечения приема электронных сообщений на официальный сайт (портал) БЕН РАН и по телефону </w:t>
            </w:r>
          </w:p>
        </w:tc>
        <w:tc>
          <w:tcPr>
            <w:tcW w:w="2902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за противодействие коррупции</w:t>
            </w:r>
          </w:p>
        </w:tc>
        <w:tc>
          <w:tcPr>
            <w:tcW w:w="3902" w:type="dxa"/>
          </w:tcPr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2021 – 2024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  <w:tc>
          <w:tcPr>
            <w:tcW w:w="3401" w:type="dxa"/>
          </w:tcPr>
          <w:p w:rsidR="005224A2" w:rsidRPr="005224A2" w:rsidRDefault="005224A2" w:rsidP="005224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получение информации о несоблюдении работниками БЕН РАН ограничений и запретов, установленных законодательством 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а также о фактах коррупции и оперативное реагирование на нее</w:t>
            </w:r>
          </w:p>
        </w:tc>
      </w:tr>
      <w:tr w:rsidR="005224A2" w:rsidRPr="005224A2" w:rsidTr="00F10255">
        <w:trPr>
          <w:gridAfter w:val="1"/>
          <w:wAfter w:w="9" w:type="dxa"/>
        </w:trPr>
        <w:tc>
          <w:tcPr>
            <w:tcW w:w="710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752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БЕН РАН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902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противодействие коррупции,</w:t>
            </w:r>
          </w:p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плены комиссии </w:t>
            </w:r>
          </w:p>
        </w:tc>
        <w:tc>
          <w:tcPr>
            <w:tcW w:w="3902" w:type="dxa"/>
          </w:tcPr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2021 – 2024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  <w:tc>
          <w:tcPr>
            <w:tcW w:w="3401" w:type="dxa"/>
          </w:tcPr>
          <w:p w:rsidR="005224A2" w:rsidRPr="005224A2" w:rsidRDefault="005224A2" w:rsidP="005224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при обсуждении принимаемых БЕН РАН мер по вопросам противодействия коррупции</w:t>
            </w:r>
          </w:p>
        </w:tc>
      </w:tr>
      <w:tr w:rsidR="005224A2" w:rsidRPr="005224A2" w:rsidTr="00F10255">
        <w:trPr>
          <w:gridAfter w:val="1"/>
          <w:wAfter w:w="9" w:type="dxa"/>
        </w:trPr>
        <w:tc>
          <w:tcPr>
            <w:tcW w:w="710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752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БЕН РАН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БЕН РАН, и придании гласности фактов коррупции в БЕН РАН</w:t>
            </w:r>
          </w:p>
        </w:tc>
        <w:tc>
          <w:tcPr>
            <w:tcW w:w="2902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противодействие коррупции</w:t>
            </w:r>
          </w:p>
        </w:tc>
        <w:tc>
          <w:tcPr>
            <w:tcW w:w="3902" w:type="dxa"/>
          </w:tcPr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2021 – 2024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  <w:tc>
          <w:tcPr>
            <w:tcW w:w="3401" w:type="dxa"/>
          </w:tcPr>
          <w:p w:rsidR="005224A2" w:rsidRPr="005224A2" w:rsidRDefault="005224A2" w:rsidP="005224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Обеспечение публичности и открытости деятельности БЕН РАН в сфере противодействия коррупции</w:t>
            </w:r>
          </w:p>
        </w:tc>
      </w:tr>
      <w:tr w:rsidR="005224A2" w:rsidRPr="005224A2" w:rsidTr="00F10255">
        <w:trPr>
          <w:gridAfter w:val="1"/>
          <w:wAfter w:w="9" w:type="dxa"/>
          <w:trHeight w:val="1988"/>
        </w:trPr>
        <w:tc>
          <w:tcPr>
            <w:tcW w:w="710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752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Мониторинг публикаций в средствах массовой информации о фактах проявления коррупции в БЕН РАН</w:t>
            </w:r>
          </w:p>
        </w:tc>
        <w:tc>
          <w:tcPr>
            <w:tcW w:w="2902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организации мероприятий,</w:t>
            </w:r>
          </w:p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противодействие коррупции </w:t>
            </w:r>
          </w:p>
        </w:tc>
        <w:tc>
          <w:tcPr>
            <w:tcW w:w="3902" w:type="dxa"/>
          </w:tcPr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2021 – 2024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  <w:tc>
          <w:tcPr>
            <w:tcW w:w="3401" w:type="dxa"/>
          </w:tcPr>
          <w:p w:rsidR="005224A2" w:rsidRPr="005224A2" w:rsidRDefault="005224A2" w:rsidP="005224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Сбор и проверка информации о фактах проявления коррупции в БЕН РАН, опубликованных в средствах массовой информации, и принятие необходимых мер по 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устранению обнаруженных коррупционных нарушений </w:t>
            </w:r>
          </w:p>
        </w:tc>
      </w:tr>
      <w:tr w:rsidR="005224A2" w:rsidRPr="005224A2" w:rsidTr="00F10255">
        <w:trPr>
          <w:gridAfter w:val="1"/>
          <w:wAfter w:w="9" w:type="dxa"/>
          <w:trHeight w:val="1988"/>
        </w:trPr>
        <w:tc>
          <w:tcPr>
            <w:tcW w:w="710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4752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Развитие горячей линии для сообщений о фактах коррупции на официальном сайте БЕН РАН</w:t>
            </w:r>
          </w:p>
        </w:tc>
        <w:tc>
          <w:tcPr>
            <w:tcW w:w="2902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противодействие коррупции</w:t>
            </w:r>
          </w:p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2021 – 2024</w:t>
            </w:r>
          </w:p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</w:p>
        </w:tc>
        <w:tc>
          <w:tcPr>
            <w:tcW w:w="3401" w:type="dxa"/>
          </w:tcPr>
          <w:p w:rsidR="005224A2" w:rsidRPr="005224A2" w:rsidRDefault="005224A2" w:rsidP="005224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Обеспечение публичности и открытости</w:t>
            </w:r>
            <w:r w:rsidRPr="005224A2">
              <w:rPr>
                <w:sz w:val="28"/>
                <w:szCs w:val="28"/>
              </w:rPr>
              <w:t xml:space="preserve"> 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для сообщений о фактах коррупции на официальном сайте БЕН РАН</w:t>
            </w:r>
          </w:p>
        </w:tc>
      </w:tr>
      <w:tr w:rsidR="005224A2" w:rsidRPr="005224A2" w:rsidTr="005224A2">
        <w:trPr>
          <w:gridAfter w:val="1"/>
          <w:wAfter w:w="9" w:type="dxa"/>
          <w:trHeight w:val="597"/>
        </w:trPr>
        <w:tc>
          <w:tcPr>
            <w:tcW w:w="15667" w:type="dxa"/>
            <w:gridSpan w:val="5"/>
          </w:tcPr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224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V. </w:t>
            </w:r>
            <w:r w:rsidR="008E28E9" w:rsidRPr="00552B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мероприятия, направленные на повышение эффективности деятельности по профилактике коррупционных и иных правонарушений </w:t>
            </w:r>
            <w:r w:rsidR="008E2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8E28E9" w:rsidRPr="00552B90">
              <w:rPr>
                <w:rFonts w:ascii="Times New Roman" w:hAnsi="Times New Roman" w:cs="Times New Roman"/>
                <w:b/>
                <w:sz w:val="28"/>
                <w:szCs w:val="28"/>
              </w:rPr>
              <w:t>БЕН РАН</w:t>
            </w:r>
          </w:p>
        </w:tc>
      </w:tr>
      <w:tr w:rsidR="005224A2" w:rsidRPr="005224A2" w:rsidTr="00F10255">
        <w:trPr>
          <w:gridAfter w:val="1"/>
          <w:wAfter w:w="9" w:type="dxa"/>
          <w:trHeight w:val="1988"/>
        </w:trPr>
        <w:tc>
          <w:tcPr>
            <w:tcW w:w="710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752" w:type="dxa"/>
          </w:tcPr>
          <w:p w:rsidR="005224A2" w:rsidRPr="005224A2" w:rsidRDefault="005224A2" w:rsidP="00044D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анализ </w:t>
            </w:r>
            <w:r w:rsidR="00044DFA">
              <w:rPr>
                <w:rFonts w:ascii="Times New Roman" w:hAnsi="Times New Roman" w:cs="Times New Roman"/>
                <w:sz w:val="28"/>
                <w:szCs w:val="28"/>
              </w:rPr>
              <w:t xml:space="preserve">принятых 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мер по предупреждению коррупции</w:t>
            </w:r>
          </w:p>
        </w:tc>
        <w:tc>
          <w:tcPr>
            <w:tcW w:w="2902" w:type="dxa"/>
          </w:tcPr>
          <w:p w:rsidR="005224A2" w:rsidRPr="005224A2" w:rsidRDefault="005224A2" w:rsidP="005224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Председатель комиссии, члены комиссии Ответственный за противодействие коррупции</w:t>
            </w:r>
          </w:p>
        </w:tc>
        <w:tc>
          <w:tcPr>
            <w:tcW w:w="3902" w:type="dxa"/>
          </w:tcPr>
          <w:p w:rsidR="005224A2" w:rsidRPr="005224A2" w:rsidRDefault="005224A2" w:rsidP="0052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>Ежегодно, декабрь</w:t>
            </w:r>
          </w:p>
        </w:tc>
        <w:tc>
          <w:tcPr>
            <w:tcW w:w="3401" w:type="dxa"/>
          </w:tcPr>
          <w:p w:rsidR="005224A2" w:rsidRPr="005224A2" w:rsidRDefault="005224A2" w:rsidP="000118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A2">
              <w:rPr>
                <w:rFonts w:ascii="Times New Roman" w:hAnsi="Times New Roman" w:cs="Times New Roman"/>
                <w:sz w:val="28"/>
                <w:szCs w:val="28"/>
              </w:rPr>
              <w:t xml:space="preserve">Доклад о достаточности принятых мер и предложения </w:t>
            </w:r>
            <w:r w:rsidRPr="005224A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совершенствованию (развитию) антикоррупционной деятельности </w:t>
            </w:r>
            <w:bookmarkStart w:id="1" w:name="_GoBack"/>
            <w:bookmarkEnd w:id="1"/>
          </w:p>
        </w:tc>
      </w:tr>
    </w:tbl>
    <w:p w:rsidR="000956DA" w:rsidRPr="005224A2" w:rsidRDefault="000956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956DA" w:rsidRPr="005224A2" w:rsidSect="00CB3A38">
      <w:footerReference w:type="default" r:id="rId7"/>
      <w:pgSz w:w="16838" w:h="11905" w:orient="landscape"/>
      <w:pgMar w:top="709" w:right="425" w:bottom="142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3B" w:rsidRDefault="001A683B" w:rsidP="00A86E9D">
      <w:pPr>
        <w:spacing w:after="0" w:line="240" w:lineRule="auto"/>
      </w:pPr>
      <w:r>
        <w:separator/>
      </w:r>
    </w:p>
  </w:endnote>
  <w:endnote w:type="continuationSeparator" w:id="0">
    <w:p w:rsidR="001A683B" w:rsidRDefault="001A683B" w:rsidP="00A8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7164395"/>
      <w:docPartObj>
        <w:docPartGallery w:val="Page Numbers (Bottom of Page)"/>
        <w:docPartUnique/>
      </w:docPartObj>
    </w:sdtPr>
    <w:sdtEndPr/>
    <w:sdtContent>
      <w:p w:rsidR="00A86E9D" w:rsidRDefault="00A86E9D">
        <w:pPr>
          <w:pStyle w:val="a5"/>
          <w:jc w:val="center"/>
        </w:pPr>
        <w:r w:rsidRPr="000F5A49">
          <w:rPr>
            <w:rFonts w:ascii="Times New Roman" w:hAnsi="Times New Roman" w:cs="Times New Roman"/>
          </w:rPr>
          <w:fldChar w:fldCharType="begin"/>
        </w:r>
        <w:r w:rsidRPr="000F5A49">
          <w:rPr>
            <w:rFonts w:ascii="Times New Roman" w:hAnsi="Times New Roman" w:cs="Times New Roman"/>
          </w:rPr>
          <w:instrText>PAGE   \* MERGEFORMAT</w:instrText>
        </w:r>
        <w:r w:rsidRPr="000F5A49">
          <w:rPr>
            <w:rFonts w:ascii="Times New Roman" w:hAnsi="Times New Roman" w:cs="Times New Roman"/>
          </w:rPr>
          <w:fldChar w:fldCharType="separate"/>
        </w:r>
        <w:r w:rsidR="00011822">
          <w:rPr>
            <w:rFonts w:ascii="Times New Roman" w:hAnsi="Times New Roman" w:cs="Times New Roman"/>
            <w:noProof/>
          </w:rPr>
          <w:t>9</w:t>
        </w:r>
        <w:r w:rsidRPr="000F5A49">
          <w:rPr>
            <w:rFonts w:ascii="Times New Roman" w:hAnsi="Times New Roman" w:cs="Times New Roman"/>
          </w:rPr>
          <w:fldChar w:fldCharType="end"/>
        </w:r>
      </w:p>
    </w:sdtContent>
  </w:sdt>
  <w:p w:rsidR="00A86E9D" w:rsidRDefault="00A86E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3B" w:rsidRDefault="001A683B" w:rsidP="00A86E9D">
      <w:pPr>
        <w:spacing w:after="0" w:line="240" w:lineRule="auto"/>
      </w:pPr>
      <w:r>
        <w:separator/>
      </w:r>
    </w:p>
  </w:footnote>
  <w:footnote w:type="continuationSeparator" w:id="0">
    <w:p w:rsidR="001A683B" w:rsidRDefault="001A683B" w:rsidP="00A86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A"/>
    <w:rsid w:val="00011822"/>
    <w:rsid w:val="000256A5"/>
    <w:rsid w:val="00042CBB"/>
    <w:rsid w:val="00044DFA"/>
    <w:rsid w:val="000463F2"/>
    <w:rsid w:val="0008388B"/>
    <w:rsid w:val="000843D8"/>
    <w:rsid w:val="0008759F"/>
    <w:rsid w:val="00091B81"/>
    <w:rsid w:val="000956DA"/>
    <w:rsid w:val="000A606D"/>
    <w:rsid w:val="000A67D9"/>
    <w:rsid w:val="000D2CF8"/>
    <w:rsid w:val="000E0DCA"/>
    <w:rsid w:val="000F59B9"/>
    <w:rsid w:val="000F5A49"/>
    <w:rsid w:val="00121540"/>
    <w:rsid w:val="001235D4"/>
    <w:rsid w:val="00165830"/>
    <w:rsid w:val="00172CA4"/>
    <w:rsid w:val="001758C6"/>
    <w:rsid w:val="001805B2"/>
    <w:rsid w:val="001A683B"/>
    <w:rsid w:val="001E6C38"/>
    <w:rsid w:val="00200022"/>
    <w:rsid w:val="00223779"/>
    <w:rsid w:val="002366F3"/>
    <w:rsid w:val="00242F03"/>
    <w:rsid w:val="0026593A"/>
    <w:rsid w:val="00272777"/>
    <w:rsid w:val="00282AA7"/>
    <w:rsid w:val="0029283B"/>
    <w:rsid w:val="002E4B99"/>
    <w:rsid w:val="002F233B"/>
    <w:rsid w:val="00331392"/>
    <w:rsid w:val="003518D8"/>
    <w:rsid w:val="0036558C"/>
    <w:rsid w:val="00395A7E"/>
    <w:rsid w:val="00397CE0"/>
    <w:rsid w:val="003A3508"/>
    <w:rsid w:val="003A6EE6"/>
    <w:rsid w:val="003C71E7"/>
    <w:rsid w:val="003D3E9E"/>
    <w:rsid w:val="003D3F37"/>
    <w:rsid w:val="003D55F7"/>
    <w:rsid w:val="003D689A"/>
    <w:rsid w:val="003E4EFB"/>
    <w:rsid w:val="003E773A"/>
    <w:rsid w:val="004079B6"/>
    <w:rsid w:val="004158D1"/>
    <w:rsid w:val="00453541"/>
    <w:rsid w:val="00472E0B"/>
    <w:rsid w:val="00496B19"/>
    <w:rsid w:val="004A12B0"/>
    <w:rsid w:val="004B6778"/>
    <w:rsid w:val="00514B9F"/>
    <w:rsid w:val="005224A2"/>
    <w:rsid w:val="00530494"/>
    <w:rsid w:val="00537635"/>
    <w:rsid w:val="00583F3E"/>
    <w:rsid w:val="005916FC"/>
    <w:rsid w:val="00591FEC"/>
    <w:rsid w:val="005A016D"/>
    <w:rsid w:val="005A08C2"/>
    <w:rsid w:val="005A1BB8"/>
    <w:rsid w:val="005A5E34"/>
    <w:rsid w:val="005B5CB7"/>
    <w:rsid w:val="005D36B2"/>
    <w:rsid w:val="005F0397"/>
    <w:rsid w:val="00611417"/>
    <w:rsid w:val="00617A87"/>
    <w:rsid w:val="00632028"/>
    <w:rsid w:val="006324FA"/>
    <w:rsid w:val="00645A29"/>
    <w:rsid w:val="00653026"/>
    <w:rsid w:val="00655907"/>
    <w:rsid w:val="00666F26"/>
    <w:rsid w:val="00671818"/>
    <w:rsid w:val="00676C65"/>
    <w:rsid w:val="00694352"/>
    <w:rsid w:val="006A5C7C"/>
    <w:rsid w:val="006A6FFF"/>
    <w:rsid w:val="006D3F0D"/>
    <w:rsid w:val="006E2899"/>
    <w:rsid w:val="006E439E"/>
    <w:rsid w:val="007246B1"/>
    <w:rsid w:val="007479DF"/>
    <w:rsid w:val="0076112F"/>
    <w:rsid w:val="00780101"/>
    <w:rsid w:val="007830A1"/>
    <w:rsid w:val="00784089"/>
    <w:rsid w:val="00792653"/>
    <w:rsid w:val="007C304B"/>
    <w:rsid w:val="007C359B"/>
    <w:rsid w:val="007F6CA1"/>
    <w:rsid w:val="008013DE"/>
    <w:rsid w:val="008040FC"/>
    <w:rsid w:val="0080625B"/>
    <w:rsid w:val="00821887"/>
    <w:rsid w:val="00837D53"/>
    <w:rsid w:val="008B5164"/>
    <w:rsid w:val="008C4081"/>
    <w:rsid w:val="008C7AAB"/>
    <w:rsid w:val="008E177E"/>
    <w:rsid w:val="008E28E9"/>
    <w:rsid w:val="008E6ABC"/>
    <w:rsid w:val="00906C32"/>
    <w:rsid w:val="009275BA"/>
    <w:rsid w:val="00945E82"/>
    <w:rsid w:val="00956B48"/>
    <w:rsid w:val="009761A6"/>
    <w:rsid w:val="00990691"/>
    <w:rsid w:val="009934A2"/>
    <w:rsid w:val="009B1988"/>
    <w:rsid w:val="009D290A"/>
    <w:rsid w:val="009E72C6"/>
    <w:rsid w:val="00A17F48"/>
    <w:rsid w:val="00A46EA8"/>
    <w:rsid w:val="00A51D74"/>
    <w:rsid w:val="00A6772C"/>
    <w:rsid w:val="00A71729"/>
    <w:rsid w:val="00A77C22"/>
    <w:rsid w:val="00A80049"/>
    <w:rsid w:val="00A86E9D"/>
    <w:rsid w:val="00A87E9A"/>
    <w:rsid w:val="00A96D3C"/>
    <w:rsid w:val="00AC5B8B"/>
    <w:rsid w:val="00AE0379"/>
    <w:rsid w:val="00B00CCF"/>
    <w:rsid w:val="00B037E0"/>
    <w:rsid w:val="00B04A7E"/>
    <w:rsid w:val="00B10620"/>
    <w:rsid w:val="00B27066"/>
    <w:rsid w:val="00B42E4C"/>
    <w:rsid w:val="00B723E3"/>
    <w:rsid w:val="00BA5DEB"/>
    <w:rsid w:val="00BC281F"/>
    <w:rsid w:val="00BC5EFC"/>
    <w:rsid w:val="00BD7F1D"/>
    <w:rsid w:val="00BF18BE"/>
    <w:rsid w:val="00C239C4"/>
    <w:rsid w:val="00C34A6B"/>
    <w:rsid w:val="00C43375"/>
    <w:rsid w:val="00C51210"/>
    <w:rsid w:val="00C55D59"/>
    <w:rsid w:val="00C90962"/>
    <w:rsid w:val="00C96076"/>
    <w:rsid w:val="00CA0B00"/>
    <w:rsid w:val="00CB3A38"/>
    <w:rsid w:val="00CD0584"/>
    <w:rsid w:val="00CE43AC"/>
    <w:rsid w:val="00CF7BE9"/>
    <w:rsid w:val="00D11BAB"/>
    <w:rsid w:val="00D317AA"/>
    <w:rsid w:val="00D412B0"/>
    <w:rsid w:val="00D427E6"/>
    <w:rsid w:val="00D45823"/>
    <w:rsid w:val="00D92103"/>
    <w:rsid w:val="00DB21C9"/>
    <w:rsid w:val="00DC30F5"/>
    <w:rsid w:val="00DD2666"/>
    <w:rsid w:val="00DD76D1"/>
    <w:rsid w:val="00DF4C8D"/>
    <w:rsid w:val="00E02F70"/>
    <w:rsid w:val="00E37D61"/>
    <w:rsid w:val="00E464F9"/>
    <w:rsid w:val="00E573AE"/>
    <w:rsid w:val="00E84CD5"/>
    <w:rsid w:val="00EB4F9A"/>
    <w:rsid w:val="00EC6AB8"/>
    <w:rsid w:val="00ED5190"/>
    <w:rsid w:val="00ED5EE3"/>
    <w:rsid w:val="00EE31B5"/>
    <w:rsid w:val="00EF7164"/>
    <w:rsid w:val="00F079ED"/>
    <w:rsid w:val="00F10255"/>
    <w:rsid w:val="00F10606"/>
    <w:rsid w:val="00F34B26"/>
    <w:rsid w:val="00F3605B"/>
    <w:rsid w:val="00F37E44"/>
    <w:rsid w:val="00F429D8"/>
    <w:rsid w:val="00F46A2A"/>
    <w:rsid w:val="00F5041F"/>
    <w:rsid w:val="00F60654"/>
    <w:rsid w:val="00F65686"/>
    <w:rsid w:val="00FA2FB8"/>
    <w:rsid w:val="00FD7388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6B7F"/>
  <w15:docId w15:val="{AA61789A-9D33-44F5-B569-E64C37C0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5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5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86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E9D"/>
  </w:style>
  <w:style w:type="paragraph" w:styleId="a5">
    <w:name w:val="footer"/>
    <w:basedOn w:val="a"/>
    <w:link w:val="a6"/>
    <w:uiPriority w:val="99"/>
    <w:unhideWhenUsed/>
    <w:rsid w:val="00A86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6E9D"/>
  </w:style>
  <w:style w:type="character" w:customStyle="1" w:styleId="10">
    <w:name w:val="Заголовок 1 Знак"/>
    <w:basedOn w:val="a0"/>
    <w:link w:val="1"/>
    <w:uiPriority w:val="9"/>
    <w:rsid w:val="00D41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6E33-6551-427E-82DE-38D31C4E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Коваленко Анастасия Валерьевна</dc:creator>
  <cp:lastModifiedBy>Незнамова Ирина Викторовна</cp:lastModifiedBy>
  <cp:revision>8</cp:revision>
  <dcterms:created xsi:type="dcterms:W3CDTF">2022-07-07T12:22:00Z</dcterms:created>
  <dcterms:modified xsi:type="dcterms:W3CDTF">2022-07-07T12:28:00Z</dcterms:modified>
</cp:coreProperties>
</file>